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2"/>
          <w:szCs w:val="32"/>
        </w:rPr>
      </w:pPr>
      <w:r w:rsidDel="00000000" w:rsidR="00000000" w:rsidRPr="00000000">
        <w:rPr>
          <w:rFonts w:ascii="Google Sans" w:cs="Google Sans" w:eastAsia="Google Sans" w:hAnsi="Google Sans"/>
          <w:b w:val="1"/>
          <w:i w:val="0"/>
          <w:color w:val="1b1c1d"/>
          <w:sz w:val="32"/>
          <w:szCs w:val="32"/>
          <w:rtl w:val="0"/>
        </w:rPr>
        <w:t xml:space="preserve">Poggio San Marcello e l'Arte della Trebbiatura: Un Viaggio nel Patrimonio Agricolo Marchigiano</w:t>
      </w:r>
    </w:p>
    <w:p w:rsidR="00000000" w:rsidDel="00000000" w:rsidP="00000000" w:rsidRDefault="00000000" w:rsidRPr="00000000" w14:paraId="00000002">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 Introduzione: Poggio San Marcello – Una Terra Forgiata dall'Agricoltura</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Poggio San Marcello, il più piccolo comune della provincia di Ancona, si adagia su una pittoresca collina che domina la sponda sinistra del fiume Esino.</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Il suo nome, "San Marcello al Poggio," non è una mera designazione geografica, ma un richiamo alla sua identità topografica e storica, distinguendolo da altre località omonime.</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La storia di questo borgo è profondamente radicata nel tempo, con testimonianze che risalgono a millenni fa. Scoperte archeologiche significative, tra cui la tomba di un guerriero piceno e numerosi reperti come armature, fibule e vasellame del V secolo a.C., attestano una presenza umana continua e strutturata nell'area fin dall'antichità.</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Questa stratificazione storica è ulteriormente approfondita in opere come la "Storia di Poggio San Marcello" di Padre Luigi Grazzi, una figura che, avendo risieduto nel paese negli anni '40, fu insignito della cittadinanza onoraria, a testimonianza del suo profondo legame con la comunità e la sua storia.</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Il legame indissolubile tra Poggio San Marcello e la sua terra è evidente fin dalle prime documentazioni sull'uso del suolo. Già nel XVII secolo, le "Cozze," terre comunali situate vicino alle mura del castello, erano destinate al pascolo del bestiame degli abitanti, nonostante i divieti.</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Questo dettaglio non è un semplice fatto aneddotico, ma rivela come, anche all'interno di un contesto fortificato e difensivo, le attività agricole fossero intrinsecamente legate alla sopravvivenza e all'economia della comunità. La dipendenza dalla terra e dalle sue risorse ha plasmato l'identità del borgo attraverso i secoli, dimostrando una notevole continuità e capacità di adattamento delle pratiche umane al proprio ambiente. L'agricoltura non è stata solo un'attività economica, ma una forza plasmatrice che ha definito il carattere e lo sviluppo dell'insediamento.</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In questo contesto di profonda connessione con il suolo, la trebbiatura (trebbiatura) emerge come una pratica agricola di centrale importanza. Essa rappresenta non solo il culmine del ciclo del grano, essenziale per il sostentamento e il commercio, ma anche un momento di aggregazione sociale e di espressione culturale. Comprendere la storia e l'evoluzione della trebbiatura a Poggio San Marcello significa addentrarsi nel cuore del suo patrimonio rurale, esplorando le tecniche, le dinamiche sociali e gli sforzi contemporanei per preservare questa eredità vitale.</w:t>
      </w:r>
    </w:p>
    <w:p w:rsidR="00000000" w:rsidDel="00000000" w:rsidP="00000000" w:rsidRDefault="00000000" w:rsidRPr="00000000" w14:paraId="00000006">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II. Il Paesaggio Agricolo di Poggio San Marcello e della Vallesina</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La Vallesina, la fertile valle del fiume Esino in cui si inserisce Poggio San Marcello, ha guadagnato nei secoli la reputazione di "granaio dello Stato Pontificio".</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Questa denominazione, sebbene suggestiva, potrebbe suggerire una monocultura cerealicola, ma l'analisi storica rivela un paesaggio agricolo ben più ricco e diversificato. Se è vero che la cerealicoltura, in particolare la coltivazione del grano, ha dominato e si è intensificata a partire dal XIV secolo, arrivando a coprire oltre il 50% della superficie catastale delle Marche alla fine del XIV secolo </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la realtà contadina della Vallesina era caratterizzata da una complessa policultura.</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Fin dall'Alto Medioevo, come attestato dal </w:t>
      </w:r>
      <w:r w:rsidDel="00000000" w:rsidR="00000000" w:rsidRPr="00000000">
        <w:rPr>
          <w:rFonts w:ascii="Google Sans Text" w:cs="Google Sans Text" w:eastAsia="Google Sans Text" w:hAnsi="Google Sans Text"/>
          <w:i w:val="1"/>
          <w:color w:val="1b1c1d"/>
          <w:sz w:val="24"/>
          <w:szCs w:val="24"/>
          <w:rtl w:val="0"/>
        </w:rPr>
        <w:t xml:space="preserve">Capitulare de Villis</w:t>
      </w:r>
      <w:r w:rsidDel="00000000" w:rsidR="00000000" w:rsidRPr="00000000">
        <w:rPr>
          <w:rFonts w:ascii="Google Sans Text" w:cs="Google Sans Text" w:eastAsia="Google Sans Text" w:hAnsi="Google Sans Text"/>
          <w:i w:val="0"/>
          <w:color w:val="1b1c1d"/>
          <w:sz w:val="24"/>
          <w:szCs w:val="24"/>
          <w:rtl w:val="0"/>
        </w:rPr>
        <w:t xml:space="preserve"> dell'VIII secolo, la regione coltivava ben 76 specie diverse. Accanto ai cereali fondamentali come grano, orzo, segale, farro, miglio, sorgo e avena, si trovavano legumi (fave, fagioli, piselli, ceci), un'ampia varietà di ortaggi a foglia, da frutto e da radice (cicoria, lattuga, cetrioli, meloni, zucche, aglio, porri, scalogno, finocchi, carote), e colture industriali come la canapa e il lino.</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Questa diversificazione è proseguita nei secoli successivi con l'introduzione di nuove specie, tra cui le Solanacee americane (patata, pomodoro, melanzana, peperone, peperoncino, tabacco) dal XVI secolo, il riso, gli agrumi, il cotone e la canna da zucchero.</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Nel XIX secolo, si assistette all'espansione di nuovi vigneti, spesso consociati con i cereali, e a un notevole sviluppo della sericoltura, con le Marche che nel 1879 producevano 1,2 milioni di kg di bozzoli di seta.</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Le rotazioni colturali del primo Novecento, con cicli di 4 anni in pianura e 7 anni in collina, testimoniano una gestione agraria sofisticata, mirata alla fertilità del suolo e alla varietà produttiva.</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Anche l'allevamento, in particolare della razza bovina Marchigiana, era un pilastro dell'economia agricola.</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Questa ampiezza di coltivazioni e allevamenti dimostra che la denominazione di "granaio" non esaurisce la complessità di un sistema agricolo che, pur incentrato sui cereali, era intrinsecamente diversificato per garantire sicurezza alimentare, resilienza economica e capacità di adattamento alle mutevoli esigenze di mercato.</w:t>
      </w:r>
    </w:p>
    <w:p w:rsidR="00000000" w:rsidDel="00000000" w:rsidP="00000000" w:rsidRDefault="00000000" w:rsidRPr="00000000" w14:paraId="0000000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Tabella 1: Principali Colture Agricole nella Vallesina/Marche (Storiche e Attuali)</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b w:val="1"/>
          <w:i w:val="0"/>
          <w:color w:val="1b1c1d"/>
          <w:sz w:val="24"/>
          <w:szCs w:val="24"/>
        </w:rPr>
      </w:pPr>
      <w:r w:rsidDel="00000000" w:rsidR="00000000" w:rsidRPr="00000000">
        <w:rPr>
          <w:rtl w:val="0"/>
        </w:rPr>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Periodo Storico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Categoria Principale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Esempi di Colture e Allevamenti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Fonti</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Alto Medioevo (VIII secolo)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Cereali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Grano, Orzo, Segale, Farro, Miglio, Sorgo, Avena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Legumi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Fave, Fagioli, Piselli, Ceci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Ortaggi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Cicoria, Lattuga, Cetrioli, Meloni, Zucche, Aglio, Porri, Scalogno, Finocchi, Carote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Frutta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Vite, Mandorli, Noccioli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Industriali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Canapa, Lino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Dal XIV Secolo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Cereali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Intensificazione del Grano (dominante, &gt;50% superficie catastale Marche)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Dal XVI Secolo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Nuove Introduzioni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Patata, Pomodoro, Melanzana, Peperone, Peperoncino, Tabacco (Solanacee Americane), Riso, Agrumi, Cotone, Canna da Zucchero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XIX Secolo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Viticoltura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Nuovi vigneti (spesso consociati con cereali)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Sericoltura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Bozzoli di seta (1.2 milioni kg nel 1879)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Inizio XX Secolo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Cereali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Grano (25-30% superficie regionale), Mais, Avena, Orzo, Farro, Sorgo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Allevamento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Bovini (razza Marchigiana), Avicoltura, Ovinicoltura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Viticoltura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Verdicchio dei Castelli di Jesi, Vino di Visciola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Olivicoltura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Olio extravergine di oliva (Raggia, Mignola)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Foraggicoltura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Produzione di foraggio per bestiame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Frutticoltura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Pesca, Albicocca, Prugna, Mela, Ciliegia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Industriali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Barbabietola da zucchero (aumento periodo fascista)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Metà XX Secolo in poi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Cereali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Girasole, Legumi da pieno campo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Frutta/Olive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Aumento progressivo di olivi e alberi da frutto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tc>
      </w:tr>
    </w:tbl>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Il sistema della </w:t>
      </w:r>
      <w:r w:rsidDel="00000000" w:rsidR="00000000" w:rsidRPr="00000000">
        <w:rPr>
          <w:rFonts w:ascii="Google Sans Text" w:cs="Google Sans Text" w:eastAsia="Google Sans Text" w:hAnsi="Google Sans Text"/>
          <w:i w:val="1"/>
          <w:color w:val="1b1c1d"/>
          <w:sz w:val="24"/>
          <w:szCs w:val="24"/>
          <w:rtl w:val="0"/>
        </w:rPr>
        <w:t xml:space="preserve">mezzadria</w:t>
      </w:r>
      <w:r w:rsidDel="00000000" w:rsidR="00000000" w:rsidRPr="00000000">
        <w:rPr>
          <w:rFonts w:ascii="Google Sans Text" w:cs="Google Sans Text" w:eastAsia="Google Sans Text" w:hAnsi="Google Sans Text"/>
          <w:i w:val="0"/>
          <w:color w:val="1b1c1d"/>
          <w:sz w:val="24"/>
          <w:szCs w:val="24"/>
          <w:rtl w:val="0"/>
        </w:rPr>
        <w:t xml:space="preserve"> ha rappresentato la struttura portante dell'agricoltura marchigiana per secoli, a partire dal XIV secolo.</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Questo contratto agrario prevedeva che il proprietario terriero, spesso residente in città, fornisse i beni mobili e immobili del podere: la casa colonica per la famiglia del mezzadro (</w:t>
      </w:r>
      <w:r w:rsidDel="00000000" w:rsidR="00000000" w:rsidRPr="00000000">
        <w:rPr>
          <w:rFonts w:ascii="Google Sans Text" w:cs="Google Sans Text" w:eastAsia="Google Sans Text" w:hAnsi="Google Sans Text"/>
          <w:i w:val="1"/>
          <w:color w:val="1b1c1d"/>
          <w:sz w:val="24"/>
          <w:szCs w:val="24"/>
          <w:rtl w:val="0"/>
        </w:rPr>
        <w:t xml:space="preserve">tumbarii</w:t>
      </w:r>
      <w:r w:rsidDel="00000000" w:rsidR="00000000" w:rsidRPr="00000000">
        <w:rPr>
          <w:rFonts w:ascii="Google Sans Text" w:cs="Google Sans Text" w:eastAsia="Google Sans Text" w:hAnsi="Google Sans Text"/>
          <w:i w:val="0"/>
          <w:color w:val="1b1c1d"/>
          <w:sz w:val="24"/>
          <w:szCs w:val="24"/>
          <w:rtl w:val="0"/>
        </w:rPr>
        <w:t xml:space="preserve">), la terra da coltivare, le scorte morte e vive (animali da lavoro come i buoi), metà delle sementi e degli attrezzi specifici, e i fertilizzanti (escluso il letame).</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Il raccolto veniva poi diviso a metà tra il mezzadro e il proprietario, in presenza di quest'ultimo.</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Sebbene il </w:t>
      </w:r>
      <w:r w:rsidDel="00000000" w:rsidR="00000000" w:rsidRPr="00000000">
        <w:rPr>
          <w:rFonts w:ascii="Google Sans Text" w:cs="Google Sans Text" w:eastAsia="Google Sans Text" w:hAnsi="Google Sans Text"/>
          <w:i w:val="1"/>
          <w:color w:val="1b1c1d"/>
          <w:sz w:val="24"/>
          <w:szCs w:val="24"/>
          <w:rtl w:val="0"/>
        </w:rPr>
        <w:t xml:space="preserve">tumbarii</w:t>
      </w:r>
      <w:r w:rsidDel="00000000" w:rsidR="00000000" w:rsidRPr="00000000">
        <w:rPr>
          <w:rFonts w:ascii="Google Sans Text" w:cs="Google Sans Text" w:eastAsia="Google Sans Text" w:hAnsi="Google Sans Text"/>
          <w:i w:val="0"/>
          <w:color w:val="1b1c1d"/>
          <w:sz w:val="24"/>
          <w:szCs w:val="24"/>
          <w:rtl w:val="0"/>
        </w:rPr>
        <w:t xml:space="preserve"> fosse legalmente esente da oneri e imposte, la realtà era ben più complessa. Nel tempo, le clausole contrattuali divennero sempre più onerose e restrittive per il contadino, arrivando a imporre un'obbedienza "cieca" al padrone, che era considerato "dopo Dio nei vostri obblighi".</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Nonostante le indubbie difficoltà e la "durissima" vita quotidiana, caratterizzata da lunghe ore di lavoro dall'alba al tramonto e brevi pause per i pasti </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la </w:t>
      </w:r>
      <w:r w:rsidDel="00000000" w:rsidR="00000000" w:rsidRPr="00000000">
        <w:rPr>
          <w:rFonts w:ascii="Google Sans Text" w:cs="Google Sans Text" w:eastAsia="Google Sans Text" w:hAnsi="Google Sans Text"/>
          <w:i w:val="1"/>
          <w:color w:val="1b1c1d"/>
          <w:sz w:val="24"/>
          <w:szCs w:val="24"/>
          <w:rtl w:val="0"/>
        </w:rPr>
        <w:t xml:space="preserve">mezzadria</w:t>
      </w:r>
      <w:r w:rsidDel="00000000" w:rsidR="00000000" w:rsidRPr="00000000">
        <w:rPr>
          <w:rFonts w:ascii="Google Sans Text" w:cs="Google Sans Text" w:eastAsia="Google Sans Text" w:hAnsi="Google Sans Text"/>
          <w:i w:val="0"/>
          <w:color w:val="1b1c1d"/>
          <w:sz w:val="24"/>
          <w:szCs w:val="24"/>
          <w:rtl w:val="0"/>
        </w:rPr>
        <w:t xml:space="preserve"> ha permesso a molte famiglie contadine di sopravvivere e, in alcuni casi, persino di accedere a un'istruzione elementare.</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La vita era orientata alla sussistenza, non al profitto, con la famiglia che costituiva la principale forza lavoro, talvolta composta da oltre venti membri.</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Ogni componente aveva un ruolo ben definito: il </w:t>
      </w:r>
      <w:r w:rsidDel="00000000" w:rsidR="00000000" w:rsidRPr="00000000">
        <w:rPr>
          <w:rFonts w:ascii="Google Sans Text" w:cs="Google Sans Text" w:eastAsia="Google Sans Text" w:hAnsi="Google Sans Text"/>
          <w:i w:val="1"/>
          <w:color w:val="1b1c1d"/>
          <w:sz w:val="24"/>
          <w:szCs w:val="24"/>
          <w:rtl w:val="0"/>
        </w:rPr>
        <w:t xml:space="preserve">vergaro</w:t>
      </w:r>
      <w:r w:rsidDel="00000000" w:rsidR="00000000" w:rsidRPr="00000000">
        <w:rPr>
          <w:rFonts w:ascii="Google Sans Text" w:cs="Google Sans Text" w:eastAsia="Google Sans Text" w:hAnsi="Google Sans Text"/>
          <w:i w:val="0"/>
          <w:color w:val="1b1c1d"/>
          <w:sz w:val="24"/>
          <w:szCs w:val="24"/>
          <w:rtl w:val="0"/>
        </w:rPr>
        <w:t xml:space="preserve"> (capofamiglia) gestiva i rapporti con il fattore del proprietario e la divisione del raccolto, mentre la </w:t>
      </w:r>
      <w:r w:rsidDel="00000000" w:rsidR="00000000" w:rsidRPr="00000000">
        <w:rPr>
          <w:rFonts w:ascii="Google Sans Text" w:cs="Google Sans Text" w:eastAsia="Google Sans Text" w:hAnsi="Google Sans Text"/>
          <w:i w:val="1"/>
          <w:color w:val="1b1c1d"/>
          <w:sz w:val="24"/>
          <w:szCs w:val="24"/>
          <w:rtl w:val="0"/>
        </w:rPr>
        <w:t xml:space="preserve">vergara</w:t>
      </w:r>
      <w:r w:rsidDel="00000000" w:rsidR="00000000" w:rsidRPr="00000000">
        <w:rPr>
          <w:rFonts w:ascii="Google Sans Text" w:cs="Google Sans Text" w:eastAsia="Google Sans Text" w:hAnsi="Google Sans Text"/>
          <w:i w:val="0"/>
          <w:color w:val="1b1c1d"/>
          <w:sz w:val="24"/>
          <w:szCs w:val="24"/>
          <w:rtl w:val="0"/>
        </w:rPr>
        <w:t xml:space="preserve"> governava la casa e le donne.</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I bambini contribuivano attivamente, dal raccogliere legna e pannocchie al pascolare il bestiame.</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I matrimoni spesso non erano dettati dall'amore ma da strategie volte a consolidare interessi economici e collaborativi.</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L'alimentazione era frugale, basata principalmente su legumi e prodotti a base di mais, con la carne rossa riservata a occasioni speciali.</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Il baratto era una pratica comune, come lo scambio di grano per farina al mulino di S. Elena.</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Il denaro, scarso, proveniva principalmente dalla vendita delle eccedenze di grano e serviva a saldare i debiti con il proprietario e gli artigiani locali.</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Questo sistema, pur con le sue iniquità, ha plasmato una forte struttura sociale e una cultura di interdipendenza comunitaria, garantendo la sopravvivenza in una società agraria pre-industriale e fornendo un quadro per la vita e il lavoro. L'Azienda Agricola e Vitivinicola Goroni, fondata a Poggio San Marcello nel 1870, è un esempio contemporaneo di come queste tradizioni rurali profonde possano evolvere, integrando pratiche storiche con le moderne scienze agrarie ed enologiche per produrre vini di qualità, olio d'oliva e altre specialità locali.</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p w:rsidR="00000000" w:rsidDel="00000000" w:rsidP="00000000" w:rsidRDefault="00000000" w:rsidRPr="00000000" w14:paraId="00000059">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III. L'Evoluzione dei Metodi di Trebbiatura</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La trebbiatura, l'operazione cruciale di separazione del chicco di grano dalla spiga, ha subito una profonda evoluzione nel corso dei secoli, pur mantenendo per lungo tempo tecniche immutate. Per centinaia di anni, e fino oltre la metà del Novecento, le pratiche di trebbiatura nella regione Marche rimasero sostanzialmente quelle tramandate dall'epoca romana, come testimoniato dagli scritti di Columella.</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Le tecniche tradizionali si basavano principalmente sulla forza umana e animale. Il metodo più elementare prevedeva la battitura manuale del grano con "bastoni snodati," o flagelli, un'attività fisicamente estenuante.</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Un'alternativa più efficiente, ma ancora dipendente dalla forza animale, consisteva nell'utilizzo di animali da traino. I cavalli erano preferiti ai buoi per la loro maggiore velocità, riuscendo a completare in un giorno ciò che ai buoi richiedeva otto giorni.</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Gli animali venivano attaccati a un attrezzo pesante simile a una slitta, chiamato "trebbia" o "traia," che veniva trascinato sul grano sparso sull'aia (l'area di trebbiatura), schiacciando le spighe per liberare i chicchi.</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La "traia" era anche un mezzo di trasporto tradizionale su pattini di legno, a dimostrazione della sua versatilità nell'economia rurale.</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Prima della trebbiatura, il grano mietuto, legato in fasci chiamati </w:t>
      </w:r>
      <w:r w:rsidDel="00000000" w:rsidR="00000000" w:rsidRPr="00000000">
        <w:rPr>
          <w:rFonts w:ascii="Google Sans Text" w:cs="Google Sans Text" w:eastAsia="Google Sans Text" w:hAnsi="Google Sans Text"/>
          <w:i w:val="1"/>
          <w:color w:val="1b1c1d"/>
          <w:sz w:val="24"/>
          <w:szCs w:val="24"/>
          <w:rtl w:val="0"/>
        </w:rPr>
        <w:t xml:space="preserve">manocchi</w:t>
      </w:r>
      <w:r w:rsidDel="00000000" w:rsidR="00000000" w:rsidRPr="00000000">
        <w:rPr>
          <w:rFonts w:ascii="Google Sans Text" w:cs="Google Sans Text" w:eastAsia="Google Sans Text" w:hAnsi="Google Sans Text"/>
          <w:i w:val="0"/>
          <w:color w:val="1b1c1d"/>
          <w:sz w:val="24"/>
          <w:szCs w:val="24"/>
          <w:rtl w:val="0"/>
        </w:rPr>
        <w:t xml:space="preserve"> o </w:t>
      </w:r>
      <w:r w:rsidDel="00000000" w:rsidR="00000000" w:rsidRPr="00000000">
        <w:rPr>
          <w:rFonts w:ascii="Google Sans Text" w:cs="Google Sans Text" w:eastAsia="Google Sans Text" w:hAnsi="Google Sans Text"/>
          <w:i w:val="1"/>
          <w:color w:val="1b1c1d"/>
          <w:sz w:val="24"/>
          <w:szCs w:val="24"/>
          <w:rtl w:val="0"/>
        </w:rPr>
        <w:t xml:space="preserve">cove</w:t>
      </w:r>
      <w:r w:rsidDel="00000000" w:rsidR="00000000" w:rsidRPr="00000000">
        <w:rPr>
          <w:rFonts w:ascii="Google Sans Text" w:cs="Google Sans Text" w:eastAsia="Google Sans Text" w:hAnsi="Google Sans Text"/>
          <w:i w:val="0"/>
          <w:color w:val="1b1c1d"/>
          <w:sz w:val="24"/>
          <w:szCs w:val="24"/>
          <w:rtl w:val="0"/>
        </w:rPr>
        <w:t xml:space="preserve">, veniva accatastato sull'aia in grandi mucchi detti "capanna" o "serra di grano" per un'ulteriore essiccazione.</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Un rituale significativo prevedeva che una spiga simbolica fosse portata al proprietario per la verifica della resa prima dell'inizio della trebbiatura, un atto che sottolineava le dinamiche di potere del sistema mezzadrile.</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Il vero punto di svolta si verificò all'inizio del XX secolo con l'introduzione delle prime macchine a vapore per la trebbiatura.</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Questa innovazione segnò l'inizio della meccanizzazione agricola, affiancata dall'introduzione di aratri in ferro, seminatrici e trinciatrici per foraggi.</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L'emergere di fabbriche di macchine agricole nelle Marche rifletteva questa transizione tecnologica.</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Le trebbiatrici a vapore furono rivoluzionarie: ridussero drasticamente le perdite di prodotto durante il processo di "pulizia," aumentando i profitti e alleviando in modo significativo la fatica umana.</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Il processo prevedeva che i covoni, ancora mietuti a mano, fossero alimentati in un'apertura della macchina, che poi separava i chicchi (insaccati e immagazzinati nelle soffitte delle case coloniche) dalla pula e dalla paglia.</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Sebbene efficiente, l'operazione generava una quantità impressionante di polvere, rendendo la respirazione difficile per gli addetti.</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Inizialmente poche, queste macchine operavano quasi ininterrottamente durante il periodo del raccolto, con gli operatori che si alternavano tra lavoro, sonno e pasti.</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Questa transizione dalla continuità secolare delle pratiche manuali e animali all'adozione di macchinari a vapore rappresenta una significativa rottura nelle modalità di lavoro, riducendo lo sforzo fisico ma introducendo nuove sfide operative e ambientali.</w:t>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L'aia, o aia di trebbiatura, emerge costantemente come il fulcro di questa trasformazione. Non era solo uno spazio fisico, ma un centro vitale dove il raccolto grezzo veniva trasformato in grano utilizzabile.</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Era il luogo dove i covoni venivano portati, impilati e dove la "grande macchina" arrivava per la separazione.</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Questo ruolo centrale dell'aia simboleggia il culmine del ciclo agricolo e il punto focale sia del lavoro che dell'attività comunitaria, un vero e proprio laboratorio a cielo aperto per la produzione e la socializzazione.</w:t>
      </w:r>
    </w:p>
    <w:p w:rsidR="00000000" w:rsidDel="00000000" w:rsidP="00000000" w:rsidRDefault="00000000" w:rsidRPr="00000000" w14:paraId="0000005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Tabella 2: Evoluzione dei Metodi e delle Tecnologie di Trebbiatura</w:t>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b w:val="1"/>
          <w:i w:val="0"/>
          <w:color w:val="1b1c1d"/>
          <w:sz w:val="24"/>
          <w:szCs w:val="24"/>
        </w:rPr>
      </w:pPr>
      <w:r w:rsidDel="00000000" w:rsidR="00000000" w:rsidRPr="00000000">
        <w:rPr>
          <w:rtl w:val="0"/>
        </w:rPr>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Periodo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Metodo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Tecnologia/Strumenti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Forza Motrice/Lavoro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Efficienza/Impatto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Fonte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Antichità - Metà XX Secolo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Battitura manuale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Flagelli (bastoni snodati)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Umana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Molto intensivo, bassa resa, tradizionale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Antichità - Metà XX Secolo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Trebbiatura con animali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Trebbia o Traia (attrezzo pesante simile a slitta)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Buoi, Cavalli (cavalli più veloci)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Più efficiente del manuale, ancora intensivo, comunitario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Inizio XX Secolo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Trebbiatura meccanizzata stazionaria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Trebbiatrici a vapore, poi motori a combustione interna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Vapore/Motore, operatori umani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Riduzione perdite, aumento profitto, alleviamento fatica umana, produzione di molta polvere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Metà XX Secolo in poi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Mietitura e trebbiatura meccanizzata (moderna)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Mietitrebbie (macchine combinate)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Motore, ridotto lavoro umano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Altamente efficiente, meno intensivo, centrale agricoltura moderna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p>
        </w:tc>
      </w:tr>
    </w:tbl>
    <w:p w:rsidR="00000000" w:rsidDel="00000000" w:rsidP="00000000" w:rsidRDefault="00000000" w:rsidRPr="00000000" w14:paraId="0000007E">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IV. La Trebbiatura come Evento Comunitario e Culturale</w:t>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La stagione della trebbiatura trascendeva la mera dimensione del lavoro agricolo per assumere un profondo significato sociale e culturale. Era un periodo di intensa attività collettiva, caratterizzata da un forte senso di mutuo aiuto tra le famiglie contadine.</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Il lavoro, sebbene estenuante, si trasformava in un'occasione di aggregazione per l'intera comunità.</w:t>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Un elemento centrale di queste riunioni era il "Pranzo della Trebbiatura".</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Questo pasto condiviso non era solo un momento di riposo, ma un vero e proprio rito che rafforzava i legami comunitari e favoriva la convivialità. In un'epoca in cui la dieta era prevalentemente basata su legumi e prodotti a base di mais, la carne rossa, se presente, era un lusso riservato a queste occasioni speciali.</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Nonostante la vita fosse "durissima," scandita da lunghe giornate di lavoro dall'alba al tramonto e con pause minime </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la trebbiatura veniva ricordata come una "festa".</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Questa apparente contraddizione rivela un aspetto cruciale della resilienza contadina: il lavoro comune e i momenti di celebrazione condivisa non erano solo necessità pratiche, ma rituali sociali vitali che trasformavano la fatica in gioia collettiva, solidarietà e affermazione culturale, fornendo un sollievo psicologico e rafforzando i legami comunitari di fronte alle incessanti richieste fisiche.</w:t>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La natura collettiva della trebbiatura coinvolgeva tutti i membri della famiglia, dal </w:t>
      </w:r>
      <w:r w:rsidDel="00000000" w:rsidR="00000000" w:rsidRPr="00000000">
        <w:rPr>
          <w:rFonts w:ascii="Google Sans Text" w:cs="Google Sans Text" w:eastAsia="Google Sans Text" w:hAnsi="Google Sans Text"/>
          <w:i w:val="1"/>
          <w:color w:val="1b1c1d"/>
          <w:sz w:val="24"/>
          <w:szCs w:val="24"/>
          <w:rtl w:val="0"/>
        </w:rPr>
        <w:t xml:space="preserve">vergaro</w:t>
      </w:r>
      <w:r w:rsidDel="00000000" w:rsidR="00000000" w:rsidRPr="00000000">
        <w:rPr>
          <w:rFonts w:ascii="Google Sans Text" w:cs="Google Sans Text" w:eastAsia="Google Sans Text" w:hAnsi="Google Sans Text"/>
          <w:i w:val="0"/>
          <w:color w:val="1b1c1d"/>
          <w:sz w:val="24"/>
          <w:szCs w:val="24"/>
          <w:rtl w:val="0"/>
        </w:rPr>
        <w:t xml:space="preserve"> (capofamiglia) che gestiva i rapporti con il proprietario, alla divisione del raccolto, fino ai bambini che assistevano nel passaggio dei covoni alla trebbiatrice.</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Questa partecipazione intergenerazionale consolidava ulteriormente i legami sociali. I "pochi momenti di 'festa'" erano tesori preziosi, culminanti in pasti condivisi e celebrazioni del buon raccolto.</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Queste festività erano fondamentali per mantenere il morale e rafforzare il tessuto sociale di una comunità la cui sopravvivenza dipendeva dallo sforzo collettivo.</w:t>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Le storie orali raccolte dalla metà del Novecento offrono uno spaccato vivido e personale delle sfide e delle esperienze della vita rurale. Si narra di nonne che si alzavano alle 5 del mattino e lavoravano fino alle 7 di sera, utilizzando strumenti manuali come la falce per tagliare l'erba e l'aratro trainato dai buoi per il grano.</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I covoni di grano venivano accuratamente legati con la rafia per il trasporto all'aia.</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L'arrivo della "grande macchina" per la trebbiatura nel cortile più grande della casa colonica era un evento atteso, con i bambini che partecipavano attivamente, passando i covoni alle donne che li introducevano nella macchina per la separazione.</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Queste narrazioni personali sottolineano il tributo fisico del lavoro e l'ingegno necessario per gestire le attività agricole con risorse limitate, spesso affidandosi unicamente alla forza animale e a strumenti rudimentali.</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La trebbiatura, inoltre, era un palcoscenico per le dinamiche di potere del sistema mezzadrile. Il requisito che la mietitura iniziasse solo dopo l'autorizzazione formale del proprietario e l'atto simbolico di portare una spiga di grano al padrone per la verifica della resa prima della trebbiatura </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evidenziano come anche gli aspetti più comunitari e celebrativi fossero profondamente radicati nelle strutture di controllo. Questi rituali, apparentemente minori, ribadivano l'autorità del proprietario sul raccolto e la posizione subordinata del mezzadro, anche mentre la comunità festeggiava i frutti del proprio lavoro. La vulnerabilità delle raccolte di grano è ulteriormente illustrata da resoconti storici di banditi che nel 1820 rubavano grano dalle aie, sottolineando la precarietà del raccolto e la necessità di una vigilanza collettiva.</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p>
    <w:p w:rsidR="00000000" w:rsidDel="00000000" w:rsidP="00000000" w:rsidRDefault="00000000" w:rsidRPr="00000000" w14:paraId="00000084">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V. Preservare l'Eredità: Rievocazioni e Musei</w:t>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Poggio San Marcello si impegna attivamente nella conservazione del suo patrimonio agricolo attraverso rievocazioni storiche annuali della trebbiatura, in particolare la "Trebbiatura a fermo" (trebbiatura stazionaria). Numerosi video documentano questi eventi dal 2014 al 2023, mostrando sia la mietitura meccanizzata che l'allestimento delle trebbiatrici d'epoca.</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Queste rievocazioni non sono semplici esibizioni nostalgiche, ma eventi culturali vivaci che riportano in vita il passato. Esse fungono da piattaforme dinamiche per la memoria culturale attiva, consentendo alle comunità di interagire fisicamente con la propria storia agricola. L'inclusione di macchinari d'epoca, sfilate di trattori e componenti educativi, come le conferenze sullo sviluppo rurale o la certificazione delle macchine agricole storiche </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trasforma queste "feste" in musei viventi ed esperienze di apprendimento intergenerazionale. In questo modo, la conoscenza, le competenze e il significato sociale della trebbiatura non vengono persi, ma rievocati, compresi e trasmessi alle nuove generazioni.</w:t>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La tradizione delle rievocazioni della trebbiatura si estende oltre Poggio San Marcello, con eventi significativi in altre località marchigiane, come la rievocazione storica a Macerata presso l'Azienda Agricola Lucangeli, che utilizza macchinari d'epoca </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 o la sfilata dei trattori e la rievocazione della trebbiatura a Villa Santi di Massignano.</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Eventi simili si svolgono anche in altre regioni italiane, come la "Festa dell'Aratura e della Trebbiatura" a Bientina (Toscana) o la "Festa della Trebbiatura" a Sant'Angelo dei Lombardi (Campania).</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Questi eventi condividono temi comuni: la riscoperta dei "mestieri dei nonni," l'esposizione di macchine agricole d'epoca, le parate di trattori e persino convegni sullo sviluppo rurale e la certificazione dei macchinari storici.</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Questi esempi più ampi sottolineano il significato culturale diffuso della conservazione delle tradizioni di trebbiatura come patrimonio vivo.</w:t>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Le associazioni culturali locali, come la Pro Loco Poggio San Marcello </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svolgono un ruolo cruciale nella promozione e organizzazione di questi eventi tradizionali. Sebbene l'Associazione Culturale 'G. Bruciaferri' si concentri principalmente su spettacoli teatrali </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la missione più ampia di organizzazioni come Poggio Cultura, che mira alla "conservazione e rivitalizzazione di Poggio San Marcello" </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r w:rsidDel="00000000" w:rsidR="00000000" w:rsidRPr="00000000">
        <w:rPr>
          <w:rFonts w:ascii="Google Sans Text" w:cs="Google Sans Text" w:eastAsia="Google Sans Text" w:hAnsi="Google Sans Text"/>
          <w:i w:val="0"/>
          <w:color w:val="1b1c1d"/>
          <w:sz w:val="24"/>
          <w:szCs w:val="24"/>
          <w:rtl w:val="0"/>
        </w:rPr>
        <w:t xml:space="preserve">, denota un impegno condiviso nella salvaguardia del patrimonio locale, che include intrinsecamente le sue radici agricole.</w:t>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La regione Marche ospita anche diversi "Musei della Civiltà Contadina" che fungono da custodi della storia agricola, curando sia il patrimonio tangibile che quello intangibile. Il Museo della Civiltà Contadina "Adriano Maffei" a Fabriano (AN) vanta una vasta collezione di oltre 2500 manufatti, tra cui attrezzi, arredi e strumenti di lavoro risalenti alla fine del XIX e alla prima metà del XX secolo.</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r w:rsidDel="00000000" w:rsidR="00000000" w:rsidRPr="00000000">
        <w:rPr>
          <w:rFonts w:ascii="Google Sans Text" w:cs="Google Sans Text" w:eastAsia="Google Sans Text" w:hAnsi="Google Sans Text"/>
          <w:i w:val="0"/>
          <w:color w:val="1b1c1d"/>
          <w:sz w:val="24"/>
          <w:szCs w:val="24"/>
          <w:rtl w:val="0"/>
        </w:rPr>
        <w:t xml:space="preserve"> Il suo maestoso fienile ottocentesco ospita carrozze antiche e macchinari agricoli, rendendolo un deposito fondamentale per gli artefatti legati alla trebbiatura.</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Il museo offre anche ambienti tematici (come la cucina e la sala della tessitura) e laboratori (ad esempio, sul ciclo della canapa o dell'uva), con l'obiettivo di trasmettere gli aspetti immateriali della vita rurale.</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Un'altra istituzione significativa è il Museo della Civiltà Contadina Carlo Etenli a Grancona, che presenta una sezione dedicata alla "Trebbiatura del frumento." La sua collezione include rare trebbiatrici a mano (chiamate "macchine a sangue" per l'intensa fatica che richiedevano), trebbiatrici in legno del Novecento, una potente macchina a vapore, presse per la paglia e una trebbiatrice-pressa combinata degli anni '30.</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r w:rsidDel="00000000" w:rsidR="00000000" w:rsidRPr="00000000">
        <w:rPr>
          <w:rFonts w:ascii="Google Sans Text" w:cs="Google Sans Text" w:eastAsia="Google Sans Text" w:hAnsi="Google Sans Text"/>
          <w:i w:val="0"/>
          <w:color w:val="1b1c1d"/>
          <w:sz w:val="24"/>
          <w:szCs w:val="24"/>
          <w:rtl w:val="0"/>
        </w:rPr>
        <w:t xml:space="preserve"> Anche il Museo della Civiltà Contadina "Ferretti Florindo" a Sefro (MC) contribuisce a questo sforzo di conservazione, raccogliendo attrezzi agricoli e artigianali dal primo Novecento ad oggi.</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r w:rsidDel="00000000" w:rsidR="00000000" w:rsidRPr="00000000">
        <w:rPr>
          <w:rFonts w:ascii="Google Sans Text" w:cs="Google Sans Text" w:eastAsia="Google Sans Text" w:hAnsi="Google Sans Text"/>
          <w:i w:val="0"/>
          <w:color w:val="1b1c1d"/>
          <w:sz w:val="24"/>
          <w:szCs w:val="24"/>
          <w:rtl w:val="0"/>
        </w:rPr>
        <w:t xml:space="preserve"> Questi musei, attraverso la loro meticolosa curatela, assicurano che la storia della trebbiatura sia raccontata non solo attraverso i suoi strumenti fisici, ma anche attraverso le esperienze umane e il contesto sociale che essi rappresentano.</w:t>
      </w:r>
    </w:p>
    <w:p w:rsidR="00000000" w:rsidDel="00000000" w:rsidP="00000000" w:rsidRDefault="00000000" w:rsidRPr="00000000" w14:paraId="0000008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Tabella 3: Eventi di Rievocazione della Trebbiatura e Musei Notevoli nelle Marche</w:t>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b w:val="1"/>
          <w:i w:val="0"/>
          <w:color w:val="1b1c1d"/>
          <w:sz w:val="24"/>
          <w:szCs w:val="24"/>
        </w:rPr>
      </w:pPr>
      <w:r w:rsidDel="00000000" w:rsidR="00000000" w:rsidRPr="00000000">
        <w:rPr>
          <w:rtl w:val="0"/>
        </w:rPr>
      </w:r>
    </w:p>
    <w:tbl>
      <w:tblPr>
        <w:tblStyle w:val="Table3"/>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Tipo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Nome/Località</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Frequenza/Periodo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Caratteristiche Principali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Fonte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Evento di Rievocazione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Festa della Trebbiatura, Poggio San Marcello (AN)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Annuale (documentato 2014, 2015, 2016, 2017, 2020, 2021, 2023)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Trebbiatura "a fermo" (stazionaria), mietitura meccanizzata, macchinari d'epoca, coinvolgimento comunitario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Evento di Rievocazione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Rievocazione storica della Trebbiatura, Macerata (Azienda Agricola Lucangeli)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Annuale (es. Luglio 2019)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Macchinari d'epoca, programma culturale più ampio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Evento di Rievocazione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Sfilata dei Trattori, rievocazione trebbiatura, Villa Santi di Massignano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Annuale (es. Agosto 2022)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Sfilata di trattori, rievocazione della trebbiatura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Museo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Museo della Civiltà Contadina "Adriano Maffei", Fabriano (AN)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Aperto su prenotazione (Aprile-Ottobre)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Etnografia e antropologia, macchinari agricoli, carrozze antiche, ambienti tematici (cucina, tessitura), laboratori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Museo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Museo della Civiltà Contadina Carlo Etenli, Grancona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Su prenotazione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Sezione dedicata alla trebbiatura del frumento, trebbiatrici a mano ("macchine a sangue"), trebbiatrici in legno, motore a vapore, presse per paglia, trebbiatrice-pressa combinata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Museo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Museo della Civiltà Contadina "Ferretti Florindo", Sefro (MC)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Su richiesta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Attrezzi agricoli e artigianali dal primo Novecento ad oggi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p>
        </w:tc>
      </w:tr>
    </w:tbl>
    <w:p w:rsidR="00000000" w:rsidDel="00000000" w:rsidP="00000000" w:rsidRDefault="00000000" w:rsidRPr="00000000" w14:paraId="000000AE">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VI. Conclusione: Lo Spirito Duraturo della Terra</w:t>
      </w:r>
    </w:p>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Il percorso attraverso la storia di Poggio San Marcello e della trebbiatura rivela una connessione profonda e ininterrotta tra la comunità e la sua terra. Dalle antiche radici picene all'organizzazione sociale della </w:t>
      </w:r>
      <w:r w:rsidDel="00000000" w:rsidR="00000000" w:rsidRPr="00000000">
        <w:rPr>
          <w:rFonts w:ascii="Google Sans Text" w:cs="Google Sans Text" w:eastAsia="Google Sans Text" w:hAnsi="Google Sans Text"/>
          <w:i w:val="1"/>
          <w:color w:val="1b1c1d"/>
          <w:sz w:val="24"/>
          <w:szCs w:val="24"/>
          <w:rtl w:val="0"/>
        </w:rPr>
        <w:t xml:space="preserve">mezzadria</w:t>
      </w:r>
      <w:r w:rsidDel="00000000" w:rsidR="00000000" w:rsidRPr="00000000">
        <w:rPr>
          <w:rFonts w:ascii="Google Sans Text" w:cs="Google Sans Text" w:eastAsia="Google Sans Text" w:hAnsi="Google Sans Text"/>
          <w:i w:val="0"/>
          <w:color w:val="1b1c1d"/>
          <w:sz w:val="24"/>
          <w:szCs w:val="24"/>
          <w:rtl w:val="0"/>
        </w:rPr>
        <w:t xml:space="preserve">, il borgo è stato plasmato dai ritmi agricoli e dalla centralità della cerealicoltura, in particolare del grano. La trebbiatura, in questo contesto, non è stata solo una pratica economica vitale, ma un evento che ha scandito la vita sociale, unendo le famiglie in un lavoro collettivo e in momenti di celebrazione essenziali per la loro sopravvivenza e coesione.</w:t>
      </w:r>
    </w:p>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L'evoluzione delle tecniche di trebbiatura, dalla fatica dei flagelli e degli animali alla rivoluzione delle macchine a vapore, riflette una costante ricerca di efficienza e un adattamento alle nuove tecnologie, pur mantenendo un legame profondo con le tradizioni. Le aie, un tempo centri nevralgici di questa trasformazione, rimangono luoghi simbolici di un'eredità che continua a vivere.</w:t>
      </w:r>
    </w:p>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after="255"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Oggi, l'impegno di Poggio San Marcello e di altre località marchigiane nel mantenere vive le rievocazioni storiche della trebbiatura è un testamento della loro consapevolezza culturale. Queste manifestazioni, insieme ai dedicati Musei della Civiltà Contadina, agiscono come ponti vitali verso il passato. Essi non solo preservano gli strumenti e i metodi di un tempo, ma soprattutto custodiscono la memoria delle fatiche, delle gioie e della solidarietà che hanno caratterizzato la vita rurale. Questi sforzi contribuiscono in modo significativo alla memoria culturale e all'identità regionale delle Marche, assicurando che le generazioni future possano comprendere e apprezzare la resilienza e lo spirito di una terra forgiata dal lavoro e dalla tradizione.</w:t>
      </w:r>
    </w:p>
    <w:p w:rsidR="00000000" w:rsidDel="00000000" w:rsidP="00000000" w:rsidRDefault="00000000" w:rsidRPr="00000000" w14:paraId="000000B2">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Bibliografia</w:t>
      </w:r>
    </w:p>
    <w:p w:rsidR="00000000" w:rsidDel="00000000" w:rsidP="00000000" w:rsidRDefault="00000000" w:rsidRPr="00000000" w14:paraId="000000B3">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Poggio San Marcello - Wikipedia, accesso eseguito il giorno maggio 23, 2025, </w:t>
      </w:r>
      <w:hyperlink r:id="rId6">
        <w:r w:rsidDel="00000000" w:rsidR="00000000" w:rsidRPr="00000000">
          <w:rPr>
            <w:rFonts w:ascii="Google Sans" w:cs="Google Sans" w:eastAsia="Google Sans" w:hAnsi="Google Sans"/>
            <w:color w:val="0000ee"/>
            <w:sz w:val="24"/>
            <w:szCs w:val="24"/>
            <w:u w:val="single"/>
            <w:rtl w:val="0"/>
          </w:rPr>
          <w:t xml:space="preserve">https://it.wikipedia.org/wiki/Poggio_San_Marcello</w:t>
        </w:r>
      </w:hyperlink>
      <w:r w:rsidDel="00000000" w:rsidR="00000000" w:rsidRPr="00000000">
        <w:rPr>
          <w:rtl w:val="0"/>
        </w:rPr>
      </w:r>
    </w:p>
    <w:p w:rsidR="00000000" w:rsidDel="00000000" w:rsidP="00000000" w:rsidRDefault="00000000" w:rsidRPr="00000000" w14:paraId="000000B4">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Poggio San Marcello - A Zonzo, accesso eseguito il giorno maggio 23, 2025, </w:t>
      </w:r>
      <w:hyperlink r:id="rId7">
        <w:r w:rsidDel="00000000" w:rsidR="00000000" w:rsidRPr="00000000">
          <w:rPr>
            <w:rFonts w:ascii="Google Sans" w:cs="Google Sans" w:eastAsia="Google Sans" w:hAnsi="Google Sans"/>
            <w:color w:val="0000ee"/>
            <w:sz w:val="24"/>
            <w:szCs w:val="24"/>
            <w:u w:val="single"/>
            <w:rtl w:val="0"/>
          </w:rPr>
          <w:t xml:space="preserve">https://a-zonzo.it/poggio-san-marcello/</w:t>
        </w:r>
      </w:hyperlink>
      <w:r w:rsidDel="00000000" w:rsidR="00000000" w:rsidRPr="00000000">
        <w:rPr>
          <w:rtl w:val="0"/>
        </w:rPr>
      </w:r>
    </w:p>
    <w:p w:rsidR="00000000" w:rsidDel="00000000" w:rsidP="00000000" w:rsidRDefault="00000000" w:rsidRPr="00000000" w14:paraId="000000B5">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Poggio San Marcello - AVVENTURAMARCHE.IT, accesso eseguito il giorno maggio 23, 2025, </w:t>
      </w:r>
      <w:hyperlink r:id="rId8">
        <w:r w:rsidDel="00000000" w:rsidR="00000000" w:rsidRPr="00000000">
          <w:rPr>
            <w:rFonts w:ascii="Google Sans" w:cs="Google Sans" w:eastAsia="Google Sans" w:hAnsi="Google Sans"/>
            <w:color w:val="0000ee"/>
            <w:sz w:val="24"/>
            <w:szCs w:val="24"/>
            <w:u w:val="single"/>
            <w:rtl w:val="0"/>
          </w:rPr>
          <w:t xml:space="preserve">http://www.avventuramarche.it/dettaglio_comune.asp?nome_comune=Poggio%20San%20Marcello</w:t>
        </w:r>
      </w:hyperlink>
      <w:r w:rsidDel="00000000" w:rsidR="00000000" w:rsidRPr="00000000">
        <w:rPr>
          <w:rtl w:val="0"/>
        </w:rPr>
      </w:r>
    </w:p>
    <w:p w:rsidR="00000000" w:rsidDel="00000000" w:rsidP="00000000" w:rsidRDefault="00000000" w:rsidRPr="00000000" w14:paraId="000000B6">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Storia di Poggio San Marcello - Lavoro Editoriale, accesso eseguito il giorno maggio 23, 2025, </w:t>
      </w:r>
      <w:hyperlink r:id="rId9">
        <w:r w:rsidDel="00000000" w:rsidR="00000000" w:rsidRPr="00000000">
          <w:rPr>
            <w:rFonts w:ascii="Google Sans" w:cs="Google Sans" w:eastAsia="Google Sans" w:hAnsi="Google Sans"/>
            <w:color w:val="0000ee"/>
            <w:sz w:val="24"/>
            <w:szCs w:val="24"/>
            <w:u w:val="single"/>
            <w:rtl w:val="0"/>
          </w:rPr>
          <w:t xml:space="preserve">https://www.lavoroeditoriale.com/estratti/storia-di-poggio-san-marcello-estratto.pdf</w:t>
        </w:r>
      </w:hyperlink>
      <w:r w:rsidDel="00000000" w:rsidR="00000000" w:rsidRPr="00000000">
        <w:rPr>
          <w:rtl w:val="0"/>
        </w:rPr>
      </w:r>
    </w:p>
    <w:p w:rsidR="00000000" w:rsidDel="00000000" w:rsidP="00000000" w:rsidRDefault="00000000" w:rsidRPr="00000000" w14:paraId="000000B7">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Monte Roberto - Wikipedia, accesso eseguito il giorno maggio 23, 2025, </w:t>
      </w:r>
      <w:hyperlink r:id="rId10">
        <w:r w:rsidDel="00000000" w:rsidR="00000000" w:rsidRPr="00000000">
          <w:rPr>
            <w:rFonts w:ascii="Google Sans" w:cs="Google Sans" w:eastAsia="Google Sans" w:hAnsi="Google Sans"/>
            <w:color w:val="0000ee"/>
            <w:sz w:val="24"/>
            <w:szCs w:val="24"/>
            <w:u w:val="single"/>
            <w:rtl w:val="0"/>
          </w:rPr>
          <w:t xml:space="preserve">https://it.wikipedia.org/wiki/Monte_Roberto</w:t>
        </w:r>
      </w:hyperlink>
      <w:r w:rsidDel="00000000" w:rsidR="00000000" w:rsidRPr="00000000">
        <w:rPr>
          <w:rtl w:val="0"/>
        </w:rPr>
      </w:r>
    </w:p>
    <w:p w:rsidR="00000000" w:rsidDel="00000000" w:rsidP="00000000" w:rsidRDefault="00000000" w:rsidRPr="00000000" w14:paraId="000000B8">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tesi.univpm.it, accesso eseguito il giorno maggio 23, 2025, </w:t>
      </w:r>
      <w:hyperlink r:id="rId11">
        <w:r w:rsidDel="00000000" w:rsidR="00000000" w:rsidRPr="00000000">
          <w:rPr>
            <w:rFonts w:ascii="Google Sans" w:cs="Google Sans" w:eastAsia="Google Sans" w:hAnsi="Google Sans"/>
            <w:color w:val="0000ee"/>
            <w:sz w:val="24"/>
            <w:szCs w:val="24"/>
            <w:u w:val="single"/>
            <w:rtl w:val="0"/>
          </w:rPr>
          <w:t xml:space="preserve">https://tesi.univpm.it/retrieve/b7fbdc3a-1ccc-45b5-9aa6-ed9fbaf6185d/TESI%20TRIENNALE%20CARFAGNA%20GIOVANNI.pdf</w:t>
        </w:r>
      </w:hyperlink>
      <w:r w:rsidDel="00000000" w:rsidR="00000000" w:rsidRPr="00000000">
        <w:rPr>
          <w:rtl w:val="0"/>
        </w:rPr>
      </w:r>
    </w:p>
    <w:p w:rsidR="00000000" w:rsidDel="00000000" w:rsidP="00000000" w:rsidRDefault="00000000" w:rsidRPr="00000000" w14:paraId="000000B9">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Azienda Agraria e Vitivinicola - chi siamo - Goroni, accesso eseguito il giorno maggio 23, 2025, </w:t>
      </w:r>
      <w:hyperlink r:id="rId12">
        <w:r w:rsidDel="00000000" w:rsidR="00000000" w:rsidRPr="00000000">
          <w:rPr>
            <w:rFonts w:ascii="Google Sans" w:cs="Google Sans" w:eastAsia="Google Sans" w:hAnsi="Google Sans"/>
            <w:color w:val="0000ee"/>
            <w:sz w:val="24"/>
            <w:szCs w:val="24"/>
            <w:u w:val="single"/>
            <w:rtl w:val="0"/>
          </w:rPr>
          <w:t xml:space="preserve">https://www.goroni.it/index.php/it/chi-siamo</w:t>
        </w:r>
      </w:hyperlink>
      <w:r w:rsidDel="00000000" w:rsidR="00000000" w:rsidRPr="00000000">
        <w:rPr>
          <w:rtl w:val="0"/>
        </w:rPr>
      </w:r>
    </w:p>
    <w:p w:rsidR="00000000" w:rsidDel="00000000" w:rsidP="00000000" w:rsidRDefault="00000000" w:rsidRPr="00000000" w14:paraId="000000BA">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Storie familiari Testimonianze sulla vita quotidiana nelle Marche e nell'Italia a metà del 1900 a cura della Classe 1^E Lic - WordPress.com, accesso eseguito il giorno maggio 23, 2025, </w:t>
      </w:r>
      <w:hyperlink r:id="rId13">
        <w:r w:rsidDel="00000000" w:rsidR="00000000" w:rsidRPr="00000000">
          <w:rPr>
            <w:rFonts w:ascii="Google Sans" w:cs="Google Sans" w:eastAsia="Google Sans" w:hAnsi="Google Sans"/>
            <w:color w:val="0000ee"/>
            <w:sz w:val="24"/>
            <w:szCs w:val="24"/>
            <w:u w:val="single"/>
            <w:rtl w:val="0"/>
          </w:rPr>
          <w:t xml:space="preserve">https://rovesciamenti.files.wordpress.com/2016/03/la-vita-era-durissima_corrigenda.pdf</w:t>
        </w:r>
      </w:hyperlink>
      <w:r w:rsidDel="00000000" w:rsidR="00000000" w:rsidRPr="00000000">
        <w:rPr>
          <w:rtl w:val="0"/>
        </w:rPr>
      </w:r>
    </w:p>
    <w:p w:rsidR="00000000" w:rsidDel="00000000" w:rsidP="00000000" w:rsidRDefault="00000000" w:rsidRPr="00000000" w14:paraId="000000BB">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MIETITURA E TREBBIATURA - offidatorrentelava - WordPress.com, accesso eseguito il giorno maggio 23, 2025, </w:t>
      </w:r>
      <w:hyperlink r:id="rId14">
        <w:r w:rsidDel="00000000" w:rsidR="00000000" w:rsidRPr="00000000">
          <w:rPr>
            <w:rFonts w:ascii="Google Sans" w:cs="Google Sans" w:eastAsia="Google Sans" w:hAnsi="Google Sans"/>
            <w:color w:val="0000ee"/>
            <w:sz w:val="24"/>
            <w:szCs w:val="24"/>
            <w:u w:val="single"/>
            <w:rtl w:val="0"/>
          </w:rPr>
          <w:t xml:space="preserve">https://offidatorrentelava.wordpress.com/curiosita/mietitura-e-trebbiatura/</w:t>
        </w:r>
      </w:hyperlink>
      <w:r w:rsidDel="00000000" w:rsidR="00000000" w:rsidRPr="00000000">
        <w:rPr>
          <w:rtl w:val="0"/>
        </w:rPr>
      </w:r>
    </w:p>
    <w:p w:rsidR="00000000" w:rsidDel="00000000" w:rsidP="00000000" w:rsidRDefault="00000000" w:rsidRPr="00000000" w14:paraId="000000BC">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Poggio San Marcello (AN) - Rievocazione (2023) - Trebbiatura a fermo. - YouTube, accesso eseguito il giorno maggio 23, 2025, </w:t>
      </w:r>
      <w:hyperlink r:id="rId15">
        <w:r w:rsidDel="00000000" w:rsidR="00000000" w:rsidRPr="00000000">
          <w:rPr>
            <w:rFonts w:ascii="Google Sans" w:cs="Google Sans" w:eastAsia="Google Sans" w:hAnsi="Google Sans"/>
            <w:color w:val="0000ee"/>
            <w:sz w:val="24"/>
            <w:szCs w:val="24"/>
            <w:u w:val="single"/>
            <w:rtl w:val="0"/>
          </w:rPr>
          <w:t xml:space="preserve">https://www.youtube.com/watch?v=MJU7lVbtO8c</w:t>
        </w:r>
      </w:hyperlink>
      <w:r w:rsidDel="00000000" w:rsidR="00000000" w:rsidRPr="00000000">
        <w:rPr>
          <w:rtl w:val="0"/>
        </w:rPr>
      </w:r>
    </w:p>
    <w:p w:rsidR="00000000" w:rsidDel="00000000" w:rsidP="00000000" w:rsidRDefault="00000000" w:rsidRPr="00000000" w14:paraId="000000BD">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SVOLAZZI - RENZO BISLANI - Castelfidardo Storica, accesso eseguito il giorno maggio 23, 2025, </w:t>
      </w:r>
      <w:hyperlink r:id="rId16">
        <w:r w:rsidDel="00000000" w:rsidR="00000000" w:rsidRPr="00000000">
          <w:rPr>
            <w:rFonts w:ascii="Google Sans" w:cs="Google Sans" w:eastAsia="Google Sans" w:hAnsi="Google Sans"/>
            <w:color w:val="0000ee"/>
            <w:sz w:val="24"/>
            <w:szCs w:val="24"/>
            <w:u w:val="single"/>
            <w:rtl w:val="0"/>
          </w:rPr>
          <w:t xml:space="preserve">https://www.castelfidardostorica.it/wp-content/uploads/2018/10/svolazzi.pdf</w:t>
        </w:r>
      </w:hyperlink>
      <w:r w:rsidDel="00000000" w:rsidR="00000000" w:rsidRPr="00000000">
        <w:rPr>
          <w:rtl w:val="0"/>
        </w:rPr>
      </w:r>
    </w:p>
    <w:p w:rsidR="00000000" w:rsidDel="00000000" w:rsidP="00000000" w:rsidRDefault="00000000" w:rsidRPr="00000000" w14:paraId="000000BE">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Poggio San Marcello (AN) - Rievocazione (2015) Trebbiatura a fermo. - YouTube, accesso eseguito il giorno maggio 23, 2025, </w:t>
      </w:r>
      <w:hyperlink r:id="rId17">
        <w:r w:rsidDel="00000000" w:rsidR="00000000" w:rsidRPr="00000000">
          <w:rPr>
            <w:rFonts w:ascii="Google Sans" w:cs="Google Sans" w:eastAsia="Google Sans" w:hAnsi="Google Sans"/>
            <w:color w:val="0000ee"/>
            <w:sz w:val="24"/>
            <w:szCs w:val="24"/>
            <w:u w:val="single"/>
            <w:rtl w:val="0"/>
          </w:rPr>
          <w:t xml:space="preserve">https://www.youtube.com/watch?v=WtOVN7GiA6o</w:t>
        </w:r>
      </w:hyperlink>
      <w:r w:rsidDel="00000000" w:rsidR="00000000" w:rsidRPr="00000000">
        <w:rPr>
          <w:rtl w:val="0"/>
        </w:rPr>
      </w:r>
    </w:p>
    <w:p w:rsidR="00000000" w:rsidDel="00000000" w:rsidP="00000000" w:rsidRDefault="00000000" w:rsidRPr="00000000" w14:paraId="000000BF">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Poggio San Marcello (AN) - Rievocazione (2018) - Trebbiatura a fermo. - YouTube, accesso eseguito il giorno maggio 23, 2025, </w:t>
      </w:r>
      <w:hyperlink r:id="rId18">
        <w:r w:rsidDel="00000000" w:rsidR="00000000" w:rsidRPr="00000000">
          <w:rPr>
            <w:rFonts w:ascii="Google Sans" w:cs="Google Sans" w:eastAsia="Google Sans" w:hAnsi="Google Sans"/>
            <w:color w:val="0000ee"/>
            <w:sz w:val="24"/>
            <w:szCs w:val="24"/>
            <w:u w:val="single"/>
            <w:rtl w:val="0"/>
          </w:rPr>
          <w:t xml:space="preserve">https://m.youtube.com/watch?v=9quHdmvlb10&amp;pp=ygUSI3BvZ2dpb3Nhbm1hcmNlbGxv</w:t>
        </w:r>
      </w:hyperlink>
      <w:r w:rsidDel="00000000" w:rsidR="00000000" w:rsidRPr="00000000">
        <w:rPr>
          <w:rtl w:val="0"/>
        </w:rPr>
      </w:r>
    </w:p>
    <w:p w:rsidR="00000000" w:rsidDel="00000000" w:rsidP="00000000" w:rsidRDefault="00000000" w:rsidRPr="00000000" w14:paraId="000000C0">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 tradizionale "Festa della Trebbiatura" a Sant'Angelo dei Lombardi | Sistema Irpinia - Provincia di Avellino, accesso eseguito il giorno maggio 23, 2025, </w:t>
      </w:r>
      <w:hyperlink r:id="rId19">
        <w:r w:rsidDel="00000000" w:rsidR="00000000" w:rsidRPr="00000000">
          <w:rPr>
            <w:rFonts w:ascii="Google Sans" w:cs="Google Sans" w:eastAsia="Google Sans" w:hAnsi="Google Sans"/>
            <w:color w:val="0000ee"/>
            <w:sz w:val="24"/>
            <w:szCs w:val="24"/>
            <w:u w:val="single"/>
            <w:rtl w:val="0"/>
          </w:rPr>
          <w:t xml:space="preserve">https://sistemairpinia.provincia.avellino.it/it/eventi/la-tradizionale-festa-della-trebbiatura-santangelo-dei-lombardi</w:t>
        </w:r>
      </w:hyperlink>
      <w:r w:rsidDel="00000000" w:rsidR="00000000" w:rsidRPr="00000000">
        <w:rPr>
          <w:rtl w:val="0"/>
        </w:rPr>
      </w:r>
    </w:p>
    <w:p w:rsidR="00000000" w:rsidDel="00000000" w:rsidP="00000000" w:rsidRDefault="00000000" w:rsidRPr="00000000" w14:paraId="000000C1">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Torna la Rievocazione storica della Trebbiatura a Macerata - mammemarchigiane.it, accesso eseguito il giorno maggio 23, 2025, </w:t>
      </w:r>
      <w:hyperlink r:id="rId20">
        <w:r w:rsidDel="00000000" w:rsidR="00000000" w:rsidRPr="00000000">
          <w:rPr>
            <w:rFonts w:ascii="Google Sans" w:cs="Google Sans" w:eastAsia="Google Sans" w:hAnsi="Google Sans"/>
            <w:color w:val="0000ee"/>
            <w:sz w:val="24"/>
            <w:szCs w:val="24"/>
            <w:u w:val="single"/>
            <w:rtl w:val="0"/>
          </w:rPr>
          <w:t xml:space="preserve">https://mammemarchigiane.it/2019/06/torna-la-rievocazione-storica-della-trebbiatura-a-macerata/</w:t>
        </w:r>
      </w:hyperlink>
      <w:r w:rsidDel="00000000" w:rsidR="00000000" w:rsidRPr="00000000">
        <w:rPr>
          <w:rtl w:val="0"/>
        </w:rPr>
      </w:r>
    </w:p>
    <w:p w:rsidR="00000000" w:rsidDel="00000000" w:rsidP="00000000" w:rsidRDefault="00000000" w:rsidRPr="00000000" w14:paraId="000000C2">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Festa della Trebbiatura e dell'Aratura 2024 - Comune di Bientina, accesso eseguito il giorno maggio 23, 2025, </w:t>
      </w:r>
      <w:hyperlink r:id="rId21">
        <w:r w:rsidDel="00000000" w:rsidR="00000000" w:rsidRPr="00000000">
          <w:rPr>
            <w:rFonts w:ascii="Google Sans" w:cs="Google Sans" w:eastAsia="Google Sans" w:hAnsi="Google Sans"/>
            <w:color w:val="0000ee"/>
            <w:sz w:val="24"/>
            <w:szCs w:val="24"/>
            <w:u w:val="single"/>
            <w:rtl w:val="0"/>
          </w:rPr>
          <w:t xml:space="preserve">https://www.comune.bientina.pi.it/eventi/Festa-Trebbiatura-Aratura-2024.html</w:t>
        </w:r>
      </w:hyperlink>
      <w:r w:rsidDel="00000000" w:rsidR="00000000" w:rsidRPr="00000000">
        <w:rPr>
          <w:rtl w:val="0"/>
        </w:rPr>
      </w:r>
    </w:p>
    <w:p w:rsidR="00000000" w:rsidDel="00000000" w:rsidP="00000000" w:rsidRDefault="00000000" w:rsidRPr="00000000" w14:paraId="000000C3">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Poggio San Marcello - Comune - Castelli del Verdicchio, accesso eseguito il giorno maggio 23, 2025, </w:t>
      </w:r>
      <w:hyperlink r:id="rId22">
        <w:r w:rsidDel="00000000" w:rsidR="00000000" w:rsidRPr="00000000">
          <w:rPr>
            <w:rFonts w:ascii="Google Sans" w:cs="Google Sans" w:eastAsia="Google Sans" w:hAnsi="Google Sans"/>
            <w:color w:val="0000ee"/>
            <w:sz w:val="24"/>
            <w:szCs w:val="24"/>
            <w:u w:val="single"/>
            <w:rtl w:val="0"/>
          </w:rPr>
          <w:t xml:space="preserve">https://www.castellidelverdicchio.it/it/comune/comune/2/</w:t>
        </w:r>
      </w:hyperlink>
      <w:r w:rsidDel="00000000" w:rsidR="00000000" w:rsidRPr="00000000">
        <w:rPr>
          <w:rtl w:val="0"/>
        </w:rPr>
      </w:r>
    </w:p>
    <w:p w:rsidR="00000000" w:rsidDel="00000000" w:rsidP="00000000" w:rsidRDefault="00000000" w:rsidRPr="00000000" w14:paraId="000000C4">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Ricerca - Castelli del Verdicchio, accesso eseguito il giorno maggio 23, 2025, </w:t>
      </w:r>
      <w:hyperlink r:id="rId23">
        <w:r w:rsidDel="00000000" w:rsidR="00000000" w:rsidRPr="00000000">
          <w:rPr>
            <w:rFonts w:ascii="Google Sans" w:cs="Google Sans" w:eastAsia="Google Sans" w:hAnsi="Google Sans"/>
            <w:color w:val="0000ee"/>
            <w:sz w:val="24"/>
            <w:szCs w:val="24"/>
            <w:u w:val="single"/>
            <w:rtl w:val="0"/>
          </w:rPr>
          <w:t xml:space="preserve">https://www.castellidelverdicchio.it/it/ricerca/obj/CB_Evento/qs/Poggio+San+Marcello</w:t>
        </w:r>
      </w:hyperlink>
      <w:r w:rsidDel="00000000" w:rsidR="00000000" w:rsidRPr="00000000">
        <w:rPr>
          <w:rtl w:val="0"/>
        </w:rPr>
      </w:r>
    </w:p>
    <w:p w:rsidR="00000000" w:rsidDel="00000000" w:rsidP="00000000" w:rsidRDefault="00000000" w:rsidRPr="00000000" w14:paraId="000000C5">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Chi siamo | PoggioCultura, accesso eseguito il giorno maggio 23, 2025, </w:t>
      </w:r>
      <w:hyperlink r:id="rId24">
        <w:r w:rsidDel="00000000" w:rsidR="00000000" w:rsidRPr="00000000">
          <w:rPr>
            <w:rFonts w:ascii="Google Sans" w:cs="Google Sans" w:eastAsia="Google Sans" w:hAnsi="Google Sans"/>
            <w:color w:val="0000ee"/>
            <w:sz w:val="24"/>
            <w:szCs w:val="24"/>
            <w:u w:val="single"/>
            <w:rtl w:val="0"/>
          </w:rPr>
          <w:t xml:space="preserve">https://poggiocultura.eu/chisiamo/</w:t>
        </w:r>
      </w:hyperlink>
      <w:r w:rsidDel="00000000" w:rsidR="00000000" w:rsidRPr="00000000">
        <w:rPr>
          <w:rtl w:val="0"/>
        </w:rPr>
      </w:r>
    </w:p>
    <w:p w:rsidR="00000000" w:rsidDel="00000000" w:rsidP="00000000" w:rsidRDefault="00000000" w:rsidRPr="00000000" w14:paraId="000000C6">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Museo della Civiltà Contadina - Turismo Marche, accesso eseguito il giorno maggio 23, 2025, </w:t>
      </w:r>
      <w:hyperlink r:id="rId25">
        <w:r w:rsidDel="00000000" w:rsidR="00000000" w:rsidRPr="00000000">
          <w:rPr>
            <w:rFonts w:ascii="Google Sans" w:cs="Google Sans" w:eastAsia="Google Sans" w:hAnsi="Google Sans"/>
            <w:color w:val="0000ee"/>
            <w:sz w:val="24"/>
            <w:szCs w:val="24"/>
            <w:u w:val="single"/>
            <w:rtl w:val="0"/>
          </w:rPr>
          <w:t xml:space="preserve">https://eventi.turismo.marche.it/it-it/Cosa-vedere/Attrazioni/Museo-della-Civilta-Contadina/8308</w:t>
        </w:r>
      </w:hyperlink>
      <w:r w:rsidDel="00000000" w:rsidR="00000000" w:rsidRPr="00000000">
        <w:rPr>
          <w:rtl w:val="0"/>
        </w:rPr>
      </w:r>
    </w:p>
    <w:p w:rsidR="00000000" w:rsidDel="00000000" w:rsidP="00000000" w:rsidRDefault="00000000" w:rsidRPr="00000000" w14:paraId="000000C7">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FABRIANO - Museo della Civiltà Contadina - Regione Marche, accesso eseguito il giorno maggio 23, 2025, </w:t>
      </w:r>
      <w:hyperlink r:id="rId26">
        <w:r w:rsidDel="00000000" w:rsidR="00000000" w:rsidRPr="00000000">
          <w:rPr>
            <w:rFonts w:ascii="Google Sans" w:cs="Google Sans" w:eastAsia="Google Sans" w:hAnsi="Google Sans"/>
            <w:color w:val="0000ee"/>
            <w:sz w:val="24"/>
            <w:szCs w:val="24"/>
            <w:u w:val="single"/>
            <w:rtl w:val="0"/>
          </w:rPr>
          <w:t xml:space="preserve">https://www.regione.marche.it/Regione-Utile/Cultura/Ricerca-Musei/Id/19/FABRIANO-Museo-della-Civilta-Contadina</w:t>
        </w:r>
      </w:hyperlink>
      <w:r w:rsidDel="00000000" w:rsidR="00000000" w:rsidRPr="00000000">
        <w:rPr>
          <w:rtl w:val="0"/>
        </w:rPr>
      </w:r>
    </w:p>
    <w:p w:rsidR="00000000" w:rsidDel="00000000" w:rsidP="00000000" w:rsidRDefault="00000000" w:rsidRPr="00000000" w14:paraId="000000C8">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Museo della civiltà contadina di Fabriano, accesso eseguito il giorno maggio 23, 2025, </w:t>
      </w:r>
      <w:hyperlink r:id="rId27">
        <w:r w:rsidDel="00000000" w:rsidR="00000000" w:rsidRPr="00000000">
          <w:rPr>
            <w:rFonts w:ascii="Google Sans" w:cs="Google Sans" w:eastAsia="Google Sans" w:hAnsi="Google Sans"/>
            <w:color w:val="0000ee"/>
            <w:sz w:val="24"/>
            <w:szCs w:val="24"/>
            <w:u w:val="single"/>
            <w:rtl w:val="0"/>
          </w:rPr>
          <w:t xml:space="preserve">https://museocontadinofabriano.com/</w:t>
        </w:r>
      </w:hyperlink>
      <w:r w:rsidDel="00000000" w:rsidR="00000000" w:rsidRPr="00000000">
        <w:rPr>
          <w:rtl w:val="0"/>
        </w:rPr>
      </w:r>
    </w:p>
    <w:p w:rsidR="00000000" w:rsidDel="00000000" w:rsidP="00000000" w:rsidRDefault="00000000" w:rsidRPr="00000000" w14:paraId="000000C9">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 trebbiatura del frumento - Museo della civiltà contadina Carlo Etenli - Grancona, accesso eseguito il giorno maggio 23, 2025, </w:t>
      </w:r>
      <w:hyperlink r:id="rId28">
        <w:r w:rsidDel="00000000" w:rsidR="00000000" w:rsidRPr="00000000">
          <w:rPr>
            <w:rFonts w:ascii="Google Sans" w:cs="Google Sans" w:eastAsia="Google Sans" w:hAnsi="Google Sans"/>
            <w:color w:val="0000ee"/>
            <w:sz w:val="24"/>
            <w:szCs w:val="24"/>
            <w:u w:val="single"/>
            <w:rtl w:val="0"/>
          </w:rPr>
          <w:t xml:space="preserve">https://www.museograncona.it/it/il-museo/la-trebbiatura-del-frumento.html</w:t>
        </w:r>
      </w:hyperlink>
      <w:r w:rsidDel="00000000" w:rsidR="00000000" w:rsidRPr="00000000">
        <w:rPr>
          <w:rtl w:val="0"/>
        </w:rPr>
      </w:r>
    </w:p>
    <w:p w:rsidR="00000000" w:rsidDel="00000000" w:rsidP="00000000" w:rsidRDefault="00000000" w:rsidRPr="00000000" w14:paraId="000000CA">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SEFRO - Museo della civiltà contadina "Ferretti Florindo" - Regione Marche, accesso eseguito il giorno maggio 23, 2025, </w:t>
      </w:r>
      <w:hyperlink r:id="rId29">
        <w:r w:rsidDel="00000000" w:rsidR="00000000" w:rsidRPr="00000000">
          <w:rPr>
            <w:rFonts w:ascii="Google Sans" w:cs="Google Sans" w:eastAsia="Google Sans" w:hAnsi="Google Sans"/>
            <w:color w:val="0000ee"/>
            <w:sz w:val="24"/>
            <w:szCs w:val="24"/>
            <w:u w:val="single"/>
            <w:rtl w:val="0"/>
          </w:rPr>
          <w:t xml:space="preserve">https://www.regione.marche.it/Regione-Utile/Cultura/Ricerca-Musei/Id/160/SEFRO-Museo-della-civilta-contadina-Ferretti-Florindo</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mammemarchigiane.it/2019/06/torna-la-rievocazione-storica-della-trebbiatura-a-macerata/" TargetMode="External"/><Relationship Id="rId22" Type="http://schemas.openxmlformats.org/officeDocument/2006/relationships/hyperlink" Target="https://www.castellidelverdicchio.it/it/comune/comune/2/" TargetMode="External"/><Relationship Id="rId21" Type="http://schemas.openxmlformats.org/officeDocument/2006/relationships/hyperlink" Target="https://www.comune.bientina.pi.it/eventi/Festa-Trebbiatura-Aratura-2024.html" TargetMode="External"/><Relationship Id="rId24" Type="http://schemas.openxmlformats.org/officeDocument/2006/relationships/hyperlink" Target="https://poggiocultura.eu/chisiamo/" TargetMode="External"/><Relationship Id="rId23" Type="http://schemas.openxmlformats.org/officeDocument/2006/relationships/hyperlink" Target="https://www.castellidelverdicchio.it/it/ricerca/obj/CB_Evento/qs/Poggio+San+Marcell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lavoroeditoriale.com/estratti/storia-di-poggio-san-marcello-estratto.pdf" TargetMode="External"/><Relationship Id="rId26" Type="http://schemas.openxmlformats.org/officeDocument/2006/relationships/hyperlink" Target="https://www.regione.marche.it/Regione-Utile/Cultura/Ricerca-Musei/Id/19/FABRIANO-Museo-della-Civilta-Contadina" TargetMode="External"/><Relationship Id="rId25" Type="http://schemas.openxmlformats.org/officeDocument/2006/relationships/hyperlink" Target="https://eventi.turismo.marche.it/it-it/Cosa-vedere/Attrazioni/Museo-della-Civilta-Contadina/8308" TargetMode="External"/><Relationship Id="rId28" Type="http://schemas.openxmlformats.org/officeDocument/2006/relationships/hyperlink" Target="https://www.museograncona.it/it/il-museo/la-trebbiatura-del-frumento.html" TargetMode="External"/><Relationship Id="rId27" Type="http://schemas.openxmlformats.org/officeDocument/2006/relationships/hyperlink" Target="https://museocontadinofabriano.com/" TargetMode="External"/><Relationship Id="rId5" Type="http://schemas.openxmlformats.org/officeDocument/2006/relationships/styles" Target="styles.xml"/><Relationship Id="rId6" Type="http://schemas.openxmlformats.org/officeDocument/2006/relationships/hyperlink" Target="https://it.wikipedia.org/wiki/Poggio_San_Marcello" TargetMode="External"/><Relationship Id="rId29" Type="http://schemas.openxmlformats.org/officeDocument/2006/relationships/hyperlink" Target="https://www.regione.marche.it/Regione-Utile/Cultura/Ricerca-Musei/Id/160/SEFRO-Museo-della-civilta-contadina-Ferretti-Florindo" TargetMode="External"/><Relationship Id="rId7" Type="http://schemas.openxmlformats.org/officeDocument/2006/relationships/hyperlink" Target="https://a-zonzo.it/poggio-san-marcello/" TargetMode="External"/><Relationship Id="rId8" Type="http://schemas.openxmlformats.org/officeDocument/2006/relationships/hyperlink" Target="http://www.avventuramarche.it/dettaglio_comune.asp?nome_comune=Poggio+San+Marcello" TargetMode="External"/><Relationship Id="rId11" Type="http://schemas.openxmlformats.org/officeDocument/2006/relationships/hyperlink" Target="https://tesi.univpm.it/retrieve/b7fbdc3a-1ccc-45b5-9aa6-ed9fbaf6185d/TESI%20TRIENNALE%20CARFAGNA%20GIOVANNI.pdf" TargetMode="External"/><Relationship Id="rId10" Type="http://schemas.openxmlformats.org/officeDocument/2006/relationships/hyperlink" Target="https://it.wikipedia.org/wiki/Monte_Roberto" TargetMode="External"/><Relationship Id="rId13" Type="http://schemas.openxmlformats.org/officeDocument/2006/relationships/hyperlink" Target="https://rovesciamenti.files.wordpress.com/2016/03/la-vita-era-durissima_corrigenda.pdf" TargetMode="External"/><Relationship Id="rId12" Type="http://schemas.openxmlformats.org/officeDocument/2006/relationships/hyperlink" Target="https://www.goroni.it/index.php/it/chi-siamo" TargetMode="External"/><Relationship Id="rId15" Type="http://schemas.openxmlformats.org/officeDocument/2006/relationships/hyperlink" Target="https://www.youtube.com/watch?v=MJU7lVbtO8c" TargetMode="External"/><Relationship Id="rId14" Type="http://schemas.openxmlformats.org/officeDocument/2006/relationships/hyperlink" Target="https://offidatorrentelava.wordpress.com/curiosita/mietitura-e-trebbiatura/" TargetMode="External"/><Relationship Id="rId17" Type="http://schemas.openxmlformats.org/officeDocument/2006/relationships/hyperlink" Target="https://www.youtube.com/watch?v=WtOVN7GiA6o" TargetMode="External"/><Relationship Id="rId16" Type="http://schemas.openxmlformats.org/officeDocument/2006/relationships/hyperlink" Target="https://www.castelfidardostorica.it/wp-content/uploads/2018/10/svolazzi.pdf" TargetMode="External"/><Relationship Id="rId19" Type="http://schemas.openxmlformats.org/officeDocument/2006/relationships/hyperlink" Target="https://sistemairpinia.provincia.avellino.it/it/eventi/la-tradizionale-festa-della-trebbiatura-santangelo-dei-lombardi" TargetMode="External"/><Relationship Id="rId18" Type="http://schemas.openxmlformats.org/officeDocument/2006/relationships/hyperlink" Target="https://m.youtube.com/watch?v=9quHdmvlb10&amp;pp=ygUSI3BvZ2dpb3Nhbm1hcmNlbGx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